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widowControl w:val="0"/>
        <w:spacing w:line="240" w:lineRule="auto"/>
        <w:ind w:right="5"/>
        <w:jc w:val="right"/>
        <w:rPr>
          <w:sz w:val="14"/>
          <w:szCs w:val="14"/>
        </w:rPr>
      </w:pPr>
      <w:r>
        <w:rPr>
          <w:sz w:val="14"/>
          <w:szCs w:val="14"/>
          <w:rtl w:val="0"/>
        </w:rPr>
        <w:t>ALLEGATO A</w:t>
      </w:r>
    </w:p>
    <w:p w14:paraId="00000002">
      <w:pPr>
        <w:widowControl w:val="0"/>
        <w:spacing w:line="240" w:lineRule="auto"/>
        <w:ind w:right="5"/>
        <w:jc w:val="right"/>
        <w:rPr>
          <w:sz w:val="14"/>
          <w:szCs w:val="14"/>
        </w:rPr>
      </w:pPr>
    </w:p>
    <w:p w14:paraId="00000003">
      <w:pPr>
        <w:widowControl w:val="0"/>
        <w:spacing w:line="240" w:lineRule="auto"/>
        <w:ind w:right="5"/>
        <w:rPr>
          <w:sz w:val="14"/>
          <w:szCs w:val="14"/>
        </w:rPr>
      </w:pPr>
    </w:p>
    <w:p w14:paraId="00000004">
      <w:pPr>
        <w:widowControl w:val="0"/>
        <w:spacing w:line="217" w:lineRule="auto"/>
        <w:ind w:left="6581" w:right="388" w:firstLine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/>
          <w:bCs/>
          <w:sz w:val="24"/>
          <w:szCs w:val="24"/>
          <w:rtl w:val="0"/>
        </w:rPr>
        <w:t xml:space="preserve">Alla Dirigente Scolastica 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Istituto Tecnico Agrario “D. Anzilotti” – Viale Ricciano, 5 – 51017– Pescia(PT) </w:t>
      </w:r>
    </w:p>
    <w:p w14:paraId="00000005">
      <w:pPr>
        <w:widowControl w:val="0"/>
        <w:spacing w:before="367" w:line="240" w:lineRule="auto"/>
        <w:ind w:left="207" w:firstLine="0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ascii="Calibri" w:hAnsi="Calibri" w:eastAsia="Calibri" w:cs="Calibri"/>
          <w:b/>
          <w:bCs/>
          <w:sz w:val="24"/>
          <w:szCs w:val="24"/>
          <w:rtl w:val="0"/>
        </w:rPr>
        <w:t xml:space="preserve">CANDIDATURA ESPERTO/TUTOR/FIGURA AGGIUNTIVA INTERNO nei percorsi afferenti il progetto PN21_27: I pomeriggi all'Anzilotti </w:t>
      </w:r>
    </w:p>
    <w:p w14:paraId="00000006">
      <w:pPr>
        <w:widowControl w:val="0"/>
        <w:spacing w:line="24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</w:p>
    <w:p w14:paraId="00000007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 xml:space="preserve">Il sottoscritto______________________________________C.F.________________________ </w:t>
      </w:r>
    </w:p>
    <w:p w14:paraId="00000008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>Nato il __________________________________ a __________________________________</w:t>
      </w:r>
    </w:p>
    <w:p w14:paraId="00000009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>Telefono fisso________________________ Telefono Cell. ______________________________</w:t>
      </w:r>
    </w:p>
    <w:p w14:paraId="0000000A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 xml:space="preserve">e-mail ______________________________ </w:t>
      </w:r>
    </w:p>
    <w:p w14:paraId="0000000B">
      <w:pPr>
        <w:widowControl w:val="0"/>
        <w:spacing w:line="360" w:lineRule="auto"/>
        <w:ind w:left="176" w:right="-106" w:firstLine="1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 xml:space="preserve">Indirizzo: Via _______________________n°______ Città___________ cap._____________________ </w:t>
      </w:r>
    </w:p>
    <w:p w14:paraId="0000000C">
      <w:pPr>
        <w:widowControl w:val="0"/>
        <w:spacing w:before="361" w:line="406" w:lineRule="auto"/>
        <w:ind w:left="176" w:right="-106" w:firstLine="18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ascii="Calibri" w:hAnsi="Calibri" w:eastAsia="Calibri" w:cs="Calibri"/>
          <w:b/>
          <w:bCs/>
          <w:sz w:val="24"/>
          <w:szCs w:val="24"/>
          <w:u w:val="single"/>
          <w:rtl w:val="0"/>
        </w:rPr>
        <w:t>C H I E D E</w:t>
      </w:r>
      <w:r>
        <w:rPr>
          <w:rFonts w:ascii="Calibri" w:hAnsi="Calibri" w:eastAsia="Calibri" w:cs="Calibri"/>
          <w:b/>
          <w:bCs/>
          <w:sz w:val="24"/>
          <w:szCs w:val="24"/>
          <w:rtl w:val="0"/>
        </w:rPr>
        <w:t xml:space="preserve"> </w:t>
      </w:r>
      <w:bookmarkStart w:id="1" w:name="_GoBack"/>
      <w:bookmarkEnd w:id="1"/>
    </w:p>
    <w:p w14:paraId="0000000E">
      <w:pPr>
        <w:widowControl w:val="0"/>
        <w:spacing w:before="273" w:line="251" w:lineRule="auto"/>
        <w:ind w:left="178" w:right="254" w:hanging="20"/>
        <w:rPr>
          <w:b/>
          <w:bCs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 xml:space="preserve">di partecipare, nell’ambito del </w:t>
      </w:r>
      <w:r>
        <w:rPr>
          <w:rFonts w:ascii="Calibri" w:hAnsi="Calibri" w:eastAsia="Calibri" w:cs="Calibri"/>
          <w:b/>
          <w:bCs/>
          <w:sz w:val="24"/>
          <w:szCs w:val="24"/>
          <w:rtl w:val="0"/>
        </w:rPr>
        <w:t xml:space="preserve">progetto </w:t>
      </w:r>
      <w:r>
        <w:rPr>
          <w:rFonts w:ascii="Calibri" w:hAnsi="Calibri" w:eastAsia="Calibri" w:cs="Calibri"/>
          <w:b/>
          <w:bCs/>
          <w:sz w:val="20"/>
          <w:szCs w:val="20"/>
          <w:rtl w:val="0"/>
        </w:rPr>
        <w:t>ESO4.6.A4.A-FSEPN-TO-2026-918</w:t>
      </w:r>
      <w:r>
        <w:rPr>
          <w:rFonts w:ascii="Calibri" w:hAnsi="Calibri" w:eastAsia="Calibri" w:cs="Calibri"/>
          <w:b/>
          <w:bCs/>
          <w:rtl w:val="0"/>
        </w:rPr>
        <w:t xml:space="preserve"> I pomeriggi all'Anzilotti</w:t>
      </w:r>
      <w:r>
        <w:rPr>
          <w:rFonts w:ascii="Calibri" w:hAnsi="Calibri" w:eastAsia="Calibri" w:cs="Calibri"/>
          <w:b/>
          <w:bCs/>
          <w:sz w:val="24"/>
          <w:szCs w:val="24"/>
          <w:rtl w:val="0"/>
        </w:rPr>
        <w:t xml:space="preserve">, </w:t>
      </w:r>
      <w:r>
        <w:rPr>
          <w:rFonts w:ascii="Calibri" w:hAnsi="Calibri" w:eastAsia="Calibri" w:cs="Calibri"/>
          <w:sz w:val="24"/>
          <w:szCs w:val="24"/>
          <w:rtl w:val="0"/>
        </w:rPr>
        <w:t>alla selezione per titoli finalizzata all’attribuzione dell’incarico di :</w:t>
      </w:r>
    </w:p>
    <w:tbl>
      <w:tblPr>
        <w:tblStyle w:val="13"/>
        <w:tblW w:w="9900" w:type="dxa"/>
        <w:tblInd w:w="14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720"/>
        <w:gridCol w:w="3105"/>
        <w:gridCol w:w="6075"/>
      </w:tblGrid>
      <w:tr w14:paraId="3BA1CF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F">
            <w:pPr>
              <w:widowControl w:val="0"/>
              <w:spacing w:line="240" w:lineRule="auto"/>
              <w:ind w:left="-113" w:right="-71" w:firstLine="0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rtl w:val="0"/>
              </w:rPr>
              <w:t>261836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English for Everyone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ESPERTO</w:t>
            </w:r>
          </w:p>
          <w:p w14:paraId="0000001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TUTOR</w:t>
            </w:r>
          </w:p>
        </w:tc>
      </w:tr>
      <w:tr w14:paraId="084421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>
            <w:pPr>
              <w:widowControl w:val="0"/>
              <w:spacing w:line="240" w:lineRule="auto"/>
              <w:ind w:left="-113" w:right="-71" w:firstLine="0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rtl w:val="0"/>
              </w:rPr>
              <w:t>261846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Esprimiti al meglio (Italiano</w:t>
            </w:r>
            <w:r>
              <w:rPr>
                <w:rFonts w:ascii="Calibri" w:hAnsi="Calibri" w:eastAsia="Calibri" w:cs="Calibri"/>
                <w:sz w:val="28"/>
                <w:szCs w:val="28"/>
                <w:rtl w:val="0"/>
              </w:rPr>
              <w:t>- Storia- Inglese)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ESPERTO</w:t>
            </w:r>
          </w:p>
          <w:p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TUTOR</w:t>
            </w:r>
          </w:p>
          <w:p w14:paraId="0000001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FIGURA AGGIUNTIVA</w:t>
            </w:r>
          </w:p>
        </w:tc>
      </w:tr>
      <w:tr w14:paraId="096FB7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8">
            <w:pPr>
              <w:widowControl w:val="0"/>
              <w:spacing w:line="240" w:lineRule="auto"/>
              <w:ind w:left="-113" w:right="-71" w:firstLine="0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rtl w:val="0"/>
              </w:rPr>
              <w:t>261856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Potenziamento di Matematica e Fisica e discipline tecniche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ESPERTO</w:t>
            </w:r>
          </w:p>
          <w:p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TUTOR</w:t>
            </w:r>
          </w:p>
          <w:p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FIGURA AGGIUNTIVA</w:t>
            </w:r>
          </w:p>
        </w:tc>
      </w:tr>
      <w:tr w14:paraId="56F2AB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>
            <w:pPr>
              <w:widowControl w:val="0"/>
              <w:spacing w:line="240" w:lineRule="auto"/>
              <w:ind w:left="-113" w:right="-71" w:firstLine="0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rtl w:val="0"/>
              </w:rPr>
              <w:t>261864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Le Scienze per tutti</w:t>
            </w:r>
          </w:p>
          <w:p w14:paraId="000000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sz w:val="28"/>
                <w:szCs w:val="28"/>
                <w:rtl w:val="0"/>
              </w:rPr>
              <w:t>(chimica e Scienze)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ESPERTO</w:t>
            </w:r>
          </w:p>
          <w:p w14:paraId="0000002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TUTOR</w:t>
            </w:r>
          </w:p>
          <w:p w14:paraId="0000002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FIGURA AGGIUNTIVA</w:t>
            </w:r>
          </w:p>
        </w:tc>
      </w:tr>
      <w:tr w14:paraId="011CE3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3">
            <w:pPr>
              <w:widowControl w:val="0"/>
              <w:spacing w:line="240" w:lineRule="auto"/>
              <w:ind w:left="-113" w:right="-71" w:firstLine="0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rtl w:val="0"/>
              </w:rPr>
              <w:t>261873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Socializzazione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ESPERTO</w:t>
            </w:r>
          </w:p>
          <w:p w14:paraId="0000002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TUTOR</w:t>
            </w:r>
          </w:p>
          <w:p w14:paraId="0000002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FIGURA AGGIUNTIVA</w:t>
            </w:r>
          </w:p>
        </w:tc>
      </w:tr>
      <w:tr w14:paraId="25345A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8">
            <w:pPr>
              <w:widowControl w:val="0"/>
              <w:spacing w:line="240" w:lineRule="auto"/>
              <w:ind w:left="-113" w:right="-71" w:firstLine="0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rtl w:val="0"/>
              </w:rPr>
              <w:t>261880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L'orto consapevole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ESPERTO</w:t>
            </w:r>
          </w:p>
          <w:p w14:paraId="0000002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TUTOR</w:t>
            </w:r>
          </w:p>
          <w:p w14:paraId="0000002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FIGURA AGGIUNTIVA</w:t>
            </w:r>
          </w:p>
        </w:tc>
      </w:tr>
      <w:tr w14:paraId="16431A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D">
            <w:pPr>
              <w:widowControl w:val="0"/>
              <w:spacing w:line="240" w:lineRule="auto"/>
              <w:ind w:left="-113" w:right="-71" w:firstLine="0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rtl w:val="0"/>
              </w:rPr>
              <w:t>261886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Laboratorio in Azienda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ESPERTO</w:t>
            </w:r>
          </w:p>
          <w:p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TUTOR</w:t>
            </w:r>
          </w:p>
          <w:p w14:paraId="0000003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FIGURA AGGIUNTIVA</w:t>
            </w:r>
          </w:p>
        </w:tc>
      </w:tr>
      <w:tr w14:paraId="3E3DA9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>
            <w:pPr>
              <w:widowControl w:val="0"/>
              <w:spacing w:line="240" w:lineRule="auto"/>
              <w:ind w:left="-113" w:right="-71" w:firstLine="0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rtl w:val="0"/>
              </w:rPr>
              <w:t>261892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Laboratorio di Biotecnologie 1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ESPERTO</w:t>
            </w:r>
          </w:p>
          <w:p w14:paraId="0000003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TUTOR</w:t>
            </w:r>
          </w:p>
          <w:p w14:paraId="0000003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FIGURA AGGIUNTIVA</w:t>
            </w:r>
          </w:p>
        </w:tc>
      </w:tr>
      <w:tr w14:paraId="6710E3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7">
            <w:pPr>
              <w:widowControl w:val="0"/>
              <w:spacing w:line="240" w:lineRule="auto"/>
              <w:ind w:left="-113" w:right="-71" w:firstLine="0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rtl w:val="0"/>
              </w:rPr>
              <w:t>261899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Laboratorio di Biotecnologie 2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ESPERTO</w:t>
            </w:r>
          </w:p>
          <w:p w14:paraId="0000003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TUTOR</w:t>
            </w:r>
          </w:p>
          <w:p w14:paraId="0000003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FIGURA AGGIUNTIVA</w:t>
            </w:r>
          </w:p>
        </w:tc>
      </w:tr>
    </w:tbl>
    <w:p w14:paraId="0000003E">
      <w:pPr>
        <w:widowControl w:val="0"/>
        <w:spacing w:before="52" w:line="240" w:lineRule="auto"/>
        <w:ind w:left="161" w:firstLine="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 xml:space="preserve">A tal fine, consapevole della responsabilità penale e della decadenza da eventuali benefici acquisiti nella quale incorre nel caso di dichiarazioni mendaci, dichiara sotto la propria responsabilità quanto segue: </w:t>
      </w:r>
    </w:p>
    <w:p w14:paraId="0000003F">
      <w:pPr>
        <w:widowControl w:val="0"/>
        <w:spacing w:before="267" w:line="240" w:lineRule="auto"/>
        <w:ind w:left="536" w:firstLine="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  <w:rtl w:val="0"/>
        </w:rPr>
        <w:t>☐</w:t>
      </w:r>
      <w:r>
        <w:rPr>
          <w:rFonts w:ascii="Calibri" w:hAnsi="Calibri" w:eastAsia="Calibri" w:cs="Calibri"/>
          <w:rtl w:val="0"/>
        </w:rPr>
        <w:t xml:space="preserve">di aver preso visione del presente avviso; </w:t>
      </w:r>
    </w:p>
    <w:p w14:paraId="00000040">
      <w:pPr>
        <w:widowControl w:val="0"/>
        <w:spacing w:before="79" w:line="240" w:lineRule="auto"/>
        <w:ind w:left="536" w:firstLine="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  <w:rtl w:val="0"/>
        </w:rPr>
        <w:t>☐</w:t>
      </w:r>
      <w:r>
        <w:rPr>
          <w:rFonts w:ascii="Calibri" w:hAnsi="Calibri" w:eastAsia="Calibri" w:cs="Calibri"/>
          <w:rtl w:val="0"/>
        </w:rPr>
        <w:t xml:space="preserve">di essere cittadino Italiano; </w:t>
      </w:r>
    </w:p>
    <w:p w14:paraId="00000041">
      <w:pPr>
        <w:widowControl w:val="0"/>
        <w:spacing w:before="77" w:line="240" w:lineRule="auto"/>
        <w:ind w:left="536" w:firstLine="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  <w:rtl w:val="0"/>
        </w:rPr>
        <w:t xml:space="preserve">☐ </w:t>
      </w:r>
      <w:r>
        <w:rPr>
          <w:rFonts w:ascii="Calibri" w:hAnsi="Calibri" w:eastAsia="Calibri" w:cs="Calibri"/>
          <w:rtl w:val="0"/>
        </w:rPr>
        <w:t xml:space="preserve">di essere in godimento dei diritti politici; </w:t>
      </w:r>
    </w:p>
    <w:p w14:paraId="00000042">
      <w:pPr>
        <w:widowControl w:val="0"/>
        <w:spacing w:before="77" w:line="240" w:lineRule="auto"/>
        <w:ind w:left="551" w:firstLine="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  <w:rtl w:val="0"/>
        </w:rPr>
        <w:t xml:space="preserve">☐ </w:t>
      </w:r>
      <w:r>
        <w:rPr>
          <w:rFonts w:ascii="Calibri" w:hAnsi="Calibri" w:eastAsia="Calibri" w:cs="Calibri"/>
          <w:rtl w:val="0"/>
        </w:rPr>
        <w:t xml:space="preserve">di essere dipendente dell’amministrazione; </w:t>
      </w:r>
    </w:p>
    <w:p w14:paraId="00000043">
      <w:pPr>
        <w:widowControl w:val="0"/>
        <w:spacing w:before="76" w:line="300" w:lineRule="auto"/>
        <w:ind w:left="536" w:right="1089" w:firstLine="0"/>
        <w:rPr>
          <w:rFonts w:ascii="Calibri" w:hAnsi="Calibri" w:eastAsia="Calibri" w:cs="Calibri"/>
          <w:u w:val="single"/>
        </w:rPr>
      </w:pPr>
      <w:r>
        <w:rPr>
          <w:rFonts w:ascii="MS PGothic" w:hAnsi="MS PGothic" w:eastAsia="MS PGothic" w:cs="MS PGothic"/>
          <w:rtl w:val="0"/>
        </w:rPr>
        <w:t xml:space="preserve">☐ </w:t>
      </w:r>
      <w:r>
        <w:rPr>
          <w:rFonts w:ascii="Calibri" w:hAnsi="Calibri" w:eastAsia="Calibri" w:cs="Calibri"/>
          <w:rtl w:val="0"/>
        </w:rPr>
        <w:t xml:space="preserve">di essere in possesso dei seguenti titoli culturali </w:t>
      </w:r>
      <w:r>
        <w:rPr>
          <w:rFonts w:ascii="Calibri" w:hAnsi="Calibri" w:eastAsia="Calibri" w:cs="Calibri"/>
          <w:u w:val="single"/>
          <w:rtl w:val="0"/>
        </w:rPr>
        <w:t>;</w:t>
      </w:r>
    </w:p>
    <w:p w14:paraId="00000044">
      <w:pPr>
        <w:widowControl w:val="0"/>
        <w:spacing w:before="76" w:line="300" w:lineRule="auto"/>
        <w:ind w:left="536" w:right="1089" w:firstLine="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  <w:rtl w:val="0"/>
        </w:rPr>
        <w:t xml:space="preserve">☐ </w:t>
      </w:r>
      <w:r>
        <w:rPr>
          <w:rFonts w:ascii="Calibri" w:hAnsi="Calibri" w:eastAsia="Calibri" w:cs="Calibri"/>
          <w:rtl w:val="0"/>
        </w:rPr>
        <w:t xml:space="preserve">di non avere subito condanne penali; </w:t>
      </w:r>
    </w:p>
    <w:p w14:paraId="00000045">
      <w:pPr>
        <w:widowControl w:val="0"/>
        <w:spacing w:before="17" w:line="240" w:lineRule="auto"/>
        <w:ind w:left="536" w:firstLine="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  <w:rtl w:val="0"/>
        </w:rPr>
        <w:t xml:space="preserve">☐ </w:t>
      </w:r>
      <w:r>
        <w:rPr>
          <w:rFonts w:ascii="Calibri" w:hAnsi="Calibri" w:eastAsia="Calibri" w:cs="Calibri"/>
          <w:rtl w:val="0"/>
        </w:rPr>
        <w:t xml:space="preserve">di non avere procedimenti penali pendenti; </w:t>
      </w:r>
    </w:p>
    <w:p w14:paraId="00000046">
      <w:pPr>
        <w:widowControl w:val="0"/>
        <w:spacing w:before="79" w:line="240" w:lineRule="auto"/>
        <w:ind w:left="536" w:firstLine="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  <w:rtl w:val="0"/>
        </w:rPr>
        <w:t xml:space="preserve">☐ </w:t>
      </w:r>
      <w:r>
        <w:rPr>
          <w:rFonts w:ascii="Calibri" w:hAnsi="Calibri" w:eastAsia="Calibri" w:cs="Calibri"/>
          <w:rtl w:val="0"/>
        </w:rPr>
        <w:t xml:space="preserve">di essere in possesso di abilità relazionali e di gestione dei gruppi; </w:t>
      </w:r>
    </w:p>
    <w:p w14:paraId="00000047">
      <w:pPr>
        <w:widowControl w:val="0"/>
        <w:spacing w:before="12" w:line="298" w:lineRule="auto"/>
        <w:ind w:left="536" w:right="750" w:firstLine="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  <w:rtl w:val="0"/>
        </w:rPr>
        <w:t xml:space="preserve">☐ </w:t>
      </w:r>
      <w:r>
        <w:rPr>
          <w:rFonts w:ascii="Calibri" w:hAnsi="Calibri" w:eastAsia="Calibri" w:cs="Calibri"/>
          <w:rtl w:val="0"/>
        </w:rPr>
        <w:t xml:space="preserve">di possedere competenze informatiche avanzate: </w:t>
      </w:r>
      <w:r>
        <w:rPr>
          <w:rFonts w:ascii="Calibri" w:hAnsi="Calibri" w:eastAsia="Calibri" w:cs="Calibri"/>
          <w:u w:val="single"/>
          <w:rtl w:val="0"/>
        </w:rPr>
        <w:t>;</w:t>
      </w:r>
      <w:r>
        <w:rPr>
          <w:rFonts w:ascii="Calibri" w:hAnsi="Calibri" w:eastAsia="Calibri" w:cs="Calibri"/>
          <w:rtl w:val="0"/>
        </w:rPr>
        <w:t xml:space="preserve"> </w:t>
      </w:r>
    </w:p>
    <w:p w14:paraId="00000048">
      <w:pPr>
        <w:widowControl w:val="0"/>
        <w:spacing w:before="12" w:line="298" w:lineRule="auto"/>
        <w:ind w:left="536" w:right="750" w:firstLine="0"/>
        <w:rPr>
          <w:rFonts w:ascii="Calibri" w:hAnsi="Calibri" w:eastAsia="Calibri" w:cs="Calibri"/>
        </w:rPr>
      </w:pPr>
      <w:r>
        <w:rPr>
          <w:rFonts w:ascii="MS PGothic" w:hAnsi="MS PGothic" w:eastAsia="MS PGothic" w:cs="MS PGothic"/>
          <w:rtl w:val="0"/>
        </w:rPr>
        <w:t xml:space="preserve">☐ </w:t>
      </w:r>
      <w:r>
        <w:rPr>
          <w:rFonts w:ascii="Calibri" w:hAnsi="Calibri" w:eastAsia="Calibri" w:cs="Calibri"/>
          <w:rtl w:val="0"/>
        </w:rPr>
        <w:t xml:space="preserve">di possedere competenze specifiche nella gestione delle piattaforme di gestione del progetto. </w:t>
      </w:r>
    </w:p>
    <w:p w14:paraId="00000049">
      <w:pPr>
        <w:widowControl w:val="0"/>
        <w:spacing w:before="309" w:line="240" w:lineRule="auto"/>
        <w:ind w:left="167" w:firstLine="0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  <w:rtl w:val="0"/>
        </w:rPr>
        <w:t xml:space="preserve">SI ALLEGANO </w:t>
      </w:r>
    </w:p>
    <w:p w14:paraId="0000004A">
      <w:pPr>
        <w:widowControl w:val="0"/>
        <w:spacing w:before="46" w:line="240" w:lineRule="auto"/>
        <w:ind w:left="859" w:firstLine="0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  <w:rtl w:val="0"/>
        </w:rPr>
        <w:t xml:space="preserve">CURRICULUM VITAE in formato europeo senza dati personali (PRIVACY) </w:t>
      </w:r>
    </w:p>
    <w:p w14:paraId="0000004B">
      <w:pPr>
        <w:widowControl w:val="0"/>
        <w:spacing w:before="82" w:line="240" w:lineRule="auto"/>
        <w:ind w:left="851" w:firstLine="0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  <w:rtl w:val="0"/>
        </w:rPr>
        <w:t xml:space="preserve">TABELLA DI AUTOVALUTAZIONE </w:t>
      </w:r>
    </w:p>
    <w:p w14:paraId="0000004C">
      <w:pPr>
        <w:widowControl w:val="0"/>
        <w:spacing w:before="82" w:line="240" w:lineRule="auto"/>
        <w:ind w:left="866" w:firstLine="0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  <w:rtl w:val="0"/>
        </w:rPr>
        <w:t xml:space="preserve">FOTOCOPIA DOCUMENTO DI RICONOSCIMENTO in corso di validità </w:t>
      </w:r>
    </w:p>
    <w:p w14:paraId="0000004D">
      <w:pPr>
        <w:widowControl w:val="0"/>
        <w:spacing w:before="52" w:line="240" w:lineRule="auto"/>
        <w:ind w:left="866" w:firstLine="0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  <w:rtl w:val="0"/>
        </w:rPr>
        <w:t xml:space="preserve">FOTOCOPIA CODICE FISCALE </w:t>
      </w:r>
    </w:p>
    <w:p w14:paraId="410F90F6">
      <w:pPr>
        <w:widowControl w:val="0"/>
        <w:spacing w:before="358" w:line="240" w:lineRule="auto"/>
        <w:ind w:left="171" w:firstLine="0"/>
        <w:rPr>
          <w:rFonts w:ascii="Calibri" w:hAnsi="Calibri" w:eastAsia="Calibri" w:cs="Calibri"/>
          <w:sz w:val="24"/>
          <w:szCs w:val="24"/>
          <w:rtl w:val="0"/>
        </w:rPr>
      </w:pPr>
      <w:r>
        <w:rPr>
          <w:rFonts w:ascii="Calibri" w:hAnsi="Calibri" w:eastAsia="Calibri" w:cs="Calibri"/>
          <w:sz w:val="24"/>
          <w:szCs w:val="24"/>
          <w:rtl w:val="0"/>
        </w:rPr>
        <w:t>data</w:t>
      </w:r>
      <w:r>
        <w:rPr>
          <w:rFonts w:ascii="Calibri" w:hAnsi="Calibri" w:eastAsia="Calibri" w:cs="Calibri"/>
          <w:sz w:val="24"/>
          <w:szCs w:val="24"/>
          <w:u w:val="single"/>
          <w:rtl w:val="0"/>
        </w:rPr>
        <w:t xml:space="preserve"> / /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</w:t>
      </w:r>
      <w:r>
        <w:rPr>
          <w:rFonts w:ascii="Calibri" w:hAnsi="Calibri" w:eastAsia="Calibri" w:cs="Calibri"/>
          <w:sz w:val="24"/>
          <w:szCs w:val="24"/>
          <w:rtl w:val="0"/>
        </w:rPr>
        <w:tab/>
      </w:r>
      <w:r>
        <w:rPr>
          <w:rFonts w:ascii="Calibri" w:hAnsi="Calibri" w:eastAsia="Calibri" w:cs="Calibri"/>
          <w:sz w:val="24"/>
          <w:szCs w:val="24"/>
          <w:rtl w:val="0"/>
        </w:rPr>
        <w:tab/>
      </w:r>
      <w:r>
        <w:rPr>
          <w:rFonts w:ascii="Calibri" w:hAnsi="Calibri" w:eastAsia="Calibri" w:cs="Calibri"/>
          <w:sz w:val="24"/>
          <w:szCs w:val="24"/>
          <w:rtl w:val="0"/>
        </w:rPr>
        <w:tab/>
      </w:r>
      <w:r>
        <w:rPr>
          <w:rFonts w:ascii="Calibri" w:hAnsi="Calibri" w:eastAsia="Calibri" w:cs="Calibri"/>
          <w:sz w:val="24"/>
          <w:szCs w:val="24"/>
          <w:rtl w:val="0"/>
        </w:rPr>
        <w:tab/>
      </w:r>
      <w:r>
        <w:rPr>
          <w:rFonts w:ascii="Calibri" w:hAnsi="Calibri" w:eastAsia="Calibri" w:cs="Calibri"/>
          <w:sz w:val="24"/>
          <w:szCs w:val="24"/>
          <w:rtl w:val="0"/>
        </w:rPr>
        <w:tab/>
      </w:r>
      <w:r>
        <w:rPr>
          <w:rFonts w:ascii="Calibri" w:hAnsi="Calibri" w:eastAsia="Calibri" w:cs="Calibri"/>
          <w:sz w:val="24"/>
          <w:szCs w:val="24"/>
          <w:rtl w:val="0"/>
        </w:rPr>
        <w:tab/>
      </w:r>
      <w:r>
        <w:rPr>
          <w:rFonts w:ascii="Calibri" w:hAnsi="Calibri" w:eastAsia="Calibri" w:cs="Calibri"/>
          <w:sz w:val="24"/>
          <w:szCs w:val="24"/>
          <w:rtl w:val="0"/>
        </w:rPr>
        <w:tab/>
      </w:r>
      <w:r>
        <w:rPr>
          <w:rFonts w:ascii="Calibri" w:hAnsi="Calibri" w:eastAsia="Calibri" w:cs="Calibri"/>
          <w:sz w:val="24"/>
          <w:szCs w:val="24"/>
          <w:rtl w:val="0"/>
        </w:rPr>
        <w:tab/>
      </w:r>
      <w:r>
        <w:rPr>
          <w:rFonts w:ascii="Calibri" w:hAnsi="Calibri" w:eastAsia="Calibri" w:cs="Calibri"/>
          <w:sz w:val="24"/>
          <w:szCs w:val="24"/>
          <w:rtl w:val="0"/>
        </w:rPr>
        <w:t>FIRMA</w:t>
      </w:r>
    </w:p>
    <w:p w14:paraId="00000050">
      <w:pPr>
        <w:widowControl w:val="0"/>
        <w:spacing w:before="358" w:line="240" w:lineRule="auto"/>
        <w:ind w:left="171" w:firstLine="0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 xml:space="preserve">Il sottoscritto </w:t>
      </w:r>
      <w:r>
        <w:rPr>
          <w:rFonts w:ascii="Calibri" w:hAnsi="Calibri" w:eastAsia="Calibri" w:cs="Calibri"/>
          <w:u w:val="single"/>
          <w:rtl w:val="0"/>
        </w:rPr>
        <w:t>a</w:t>
      </w:r>
      <w:r>
        <w:rPr>
          <w:rFonts w:ascii="Calibri" w:hAnsi="Calibri" w:eastAsia="Calibri" w:cs="Calibri"/>
          <w:rtl w:val="0"/>
        </w:rPr>
        <w:t xml:space="preserve">utorizza l’Istituto al trattamento dei dati personali, ai sensi del GDPR 2016/679, per i soli fini istituzionali necessari per l’espletamento della procedura di cui alla presente domanda. </w:t>
      </w:r>
    </w:p>
    <w:p w14:paraId="00000052">
      <w:pPr>
        <w:widowControl w:val="0"/>
        <w:spacing w:before="229" w:line="240" w:lineRule="auto"/>
        <w:ind w:left="171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>data</w:t>
      </w:r>
      <w:r>
        <w:rPr>
          <w:rFonts w:ascii="Calibri" w:hAnsi="Calibri" w:eastAsia="Calibri" w:cs="Calibri"/>
          <w:sz w:val="24"/>
          <w:szCs w:val="24"/>
          <w:u w:val="single"/>
          <w:rtl w:val="0"/>
        </w:rPr>
        <w:t xml:space="preserve"> / /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</w:t>
      </w:r>
      <w:r>
        <w:rPr>
          <w:rFonts w:hint="default" w:ascii="Calibri" w:hAnsi="Calibri" w:eastAsia="Calibri" w:cs="Calibri"/>
          <w:sz w:val="24"/>
          <w:szCs w:val="24"/>
          <w:rtl w:val="0"/>
          <w:lang w:val="it-IT"/>
        </w:rPr>
        <w:tab/>
        <w:t/>
      </w:r>
      <w:r>
        <w:rPr>
          <w:rFonts w:hint="default" w:ascii="Calibri" w:hAnsi="Calibri" w:eastAsia="Calibri" w:cs="Calibri"/>
          <w:sz w:val="24"/>
          <w:szCs w:val="24"/>
          <w:rtl w:val="0"/>
          <w:lang w:val="it-IT"/>
        </w:rPr>
        <w:tab/>
        <w:t/>
      </w:r>
      <w:r>
        <w:rPr>
          <w:rFonts w:hint="default" w:ascii="Calibri" w:hAnsi="Calibri" w:eastAsia="Calibri" w:cs="Calibri"/>
          <w:sz w:val="24"/>
          <w:szCs w:val="24"/>
          <w:rtl w:val="0"/>
          <w:lang w:val="it-IT"/>
        </w:rPr>
        <w:tab/>
        <w:t/>
      </w:r>
      <w:r>
        <w:rPr>
          <w:rFonts w:hint="default" w:ascii="Calibri" w:hAnsi="Calibri" w:eastAsia="Calibri" w:cs="Calibri"/>
          <w:sz w:val="24"/>
          <w:szCs w:val="24"/>
          <w:rtl w:val="0"/>
          <w:lang w:val="it-IT"/>
        </w:rPr>
        <w:tab/>
        <w:t/>
      </w:r>
      <w:r>
        <w:rPr>
          <w:rFonts w:hint="default" w:ascii="Calibri" w:hAnsi="Calibri" w:eastAsia="Calibri" w:cs="Calibri"/>
          <w:sz w:val="24"/>
          <w:szCs w:val="24"/>
          <w:rtl w:val="0"/>
          <w:lang w:val="it-IT"/>
        </w:rPr>
        <w:tab/>
        <w:t/>
      </w:r>
      <w:r>
        <w:rPr>
          <w:rFonts w:hint="default" w:ascii="Calibri" w:hAnsi="Calibri" w:eastAsia="Calibri" w:cs="Calibri"/>
          <w:sz w:val="24"/>
          <w:szCs w:val="24"/>
          <w:rtl w:val="0"/>
          <w:lang w:val="it-IT"/>
        </w:rPr>
        <w:tab/>
        <w:t/>
      </w:r>
      <w:r>
        <w:rPr>
          <w:rFonts w:hint="default" w:ascii="Calibri" w:hAnsi="Calibri" w:eastAsia="Calibri" w:cs="Calibri"/>
          <w:sz w:val="24"/>
          <w:szCs w:val="24"/>
          <w:rtl w:val="0"/>
          <w:lang w:val="it-IT"/>
        </w:rPr>
        <w:tab/>
        <w:t/>
      </w:r>
      <w:r>
        <w:rPr>
          <w:rFonts w:hint="default" w:ascii="Calibri" w:hAnsi="Calibri" w:eastAsia="Calibri" w:cs="Calibri"/>
          <w:sz w:val="24"/>
          <w:szCs w:val="24"/>
          <w:rtl w:val="0"/>
          <w:lang w:val="it-IT"/>
        </w:rPr>
        <w:tab/>
      </w:r>
      <w:r>
        <w:rPr>
          <w:rFonts w:ascii="Calibri" w:hAnsi="Calibri" w:eastAsia="Calibri" w:cs="Calibri"/>
          <w:sz w:val="24"/>
          <w:szCs w:val="24"/>
          <w:rtl w:val="0"/>
        </w:rPr>
        <w:t>FIRMA</w:t>
      </w:r>
    </w:p>
    <w:p w14:paraId="00000053">
      <w:pPr>
        <w:widowControl w:val="0"/>
        <w:spacing w:line="217" w:lineRule="auto"/>
        <w:ind w:left="101" w:right="388" w:firstLine="139"/>
        <w:jc w:val="both"/>
        <w:rPr>
          <w:rFonts w:ascii="Calibri" w:hAnsi="Calibri" w:eastAsia="Calibri" w:cs="Calibri"/>
          <w:sz w:val="24"/>
          <w:szCs w:val="24"/>
        </w:rPr>
      </w:pPr>
      <w:bookmarkStart w:id="0" w:name="_heading=h.zf41fdwii308" w:colFirst="0" w:colLast="0"/>
      <w:bookmarkEnd w:id="0"/>
      <w:r>
        <w:rPr>
          <w:rFonts w:ascii="Calibri" w:hAnsi="Calibri" w:eastAsia="Calibri" w:cs="Calibri"/>
          <w:sz w:val="24"/>
          <w:szCs w:val="24"/>
        </w:rPr>
        <w:drawing>
          <wp:inline distT="19050" distB="19050" distL="19050" distR="19050">
            <wp:extent cx="9525" cy="952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54">
      <w:pPr>
        <w:widowControl w:val="0"/>
        <w:spacing w:line="217" w:lineRule="auto"/>
        <w:ind w:left="101" w:right="388" w:firstLine="139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>ALLEGATO B</w:t>
      </w:r>
    </w:p>
    <w:p w14:paraId="00000055">
      <w:pPr>
        <w:widowControl w:val="0"/>
        <w:spacing w:line="217" w:lineRule="auto"/>
        <w:ind w:left="101" w:right="35" w:firstLine="139"/>
        <w:jc w:val="both"/>
        <w:rPr>
          <w:rFonts w:ascii="Calibri" w:hAnsi="Calibri" w:eastAsia="Calibri" w:cs="Calibri"/>
          <w:b/>
          <w:bCs/>
          <w:sz w:val="26"/>
          <w:szCs w:val="26"/>
        </w:rPr>
      </w:pPr>
      <w:r>
        <w:rPr>
          <w:rFonts w:ascii="Calibri" w:hAnsi="Calibri" w:eastAsia="Calibri" w:cs="Calibri"/>
          <w:b/>
          <w:bCs/>
          <w:sz w:val="24"/>
          <w:szCs w:val="24"/>
          <w:rtl w:val="0"/>
        </w:rPr>
        <w:t xml:space="preserve">SCHEDA DI AUTOVALUTAZIONE ESPERTO/TUTOR/FIGURA AGGIUNTIVA - PROGETTO  </w:t>
      </w:r>
      <w:r>
        <w:rPr>
          <w:rFonts w:ascii="Calibri" w:hAnsi="Calibri" w:eastAsia="Calibri" w:cs="Calibri"/>
          <w:b/>
          <w:bCs/>
          <w:rtl w:val="0"/>
        </w:rPr>
        <w:t>ESO4.6.A4.A-FSEPN-TO-2026-918</w:t>
      </w:r>
      <w:r>
        <w:rPr>
          <w:rFonts w:ascii="Calibri" w:hAnsi="Calibri" w:eastAsia="Calibri" w:cs="Calibri"/>
          <w:b/>
          <w:bCs/>
          <w:sz w:val="24"/>
          <w:szCs w:val="24"/>
          <w:rtl w:val="0"/>
        </w:rPr>
        <w:t xml:space="preserve"> I pomeriggi all'Anzilotti</w:t>
      </w:r>
    </w:p>
    <w:p w14:paraId="00000056">
      <w:pPr>
        <w:widowControl w:val="0"/>
        <w:spacing w:line="217" w:lineRule="auto"/>
        <w:ind w:left="101" w:right="35" w:firstLine="139"/>
        <w:jc w:val="both"/>
        <w:rPr>
          <w:rFonts w:ascii="Calibri" w:hAnsi="Calibri" w:eastAsia="Calibri" w:cs="Calibri"/>
          <w:b/>
          <w:bCs/>
          <w:sz w:val="24"/>
          <w:szCs w:val="24"/>
        </w:rPr>
      </w:pPr>
    </w:p>
    <w:tbl>
      <w:tblPr>
        <w:tblStyle w:val="14"/>
        <w:tblW w:w="10275" w:type="dxa"/>
        <w:tblInd w:w="1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320"/>
        <w:gridCol w:w="4920"/>
        <w:gridCol w:w="2100"/>
        <w:gridCol w:w="960"/>
        <w:gridCol w:w="975"/>
      </w:tblGrid>
      <w:tr w14:paraId="0C688F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2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7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shd w:val="clear" w:fill="C5D9EF"/>
                <w:rtl w:val="0"/>
              </w:rPr>
              <w:t>Cod.</w:t>
            </w:r>
            <w:r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rtl w:val="0"/>
              </w:rPr>
              <w:t xml:space="preserve"> </w:t>
            </w:r>
          </w:p>
          <w:p w14:paraId="00000058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shd w:val="clear" w:fill="C5D9EF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shd w:val="clear" w:fill="C5D9EF"/>
                <w:rtl w:val="0"/>
              </w:rPr>
              <w:t>A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9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shd w:val="clear" w:fill="C5D9EF"/>
                <w:rtl w:val="0"/>
              </w:rPr>
              <w:t>TITOLI CULTURALI</w:t>
            </w:r>
            <w:r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A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rtl w:val="0"/>
              </w:rPr>
              <w:t xml:space="preserve">Punteggio previsto </w:t>
            </w:r>
          </w:p>
          <w:p w14:paraId="0000005B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shd w:val="clear" w:fill="C5D9EF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shd w:val="clear" w:fill="C5D9EF"/>
                <w:rtl w:val="0"/>
              </w:rPr>
              <w:t>MAX 60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C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rtl w:val="0"/>
              </w:rPr>
              <w:t xml:space="preserve">Punteggio </w:t>
            </w:r>
          </w:p>
          <w:p w14:paraId="0000005D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rtl w:val="0"/>
              </w:rPr>
              <w:t xml:space="preserve">attribuito dal </w:t>
            </w:r>
          </w:p>
          <w:p w14:paraId="0000005E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shd w:val="clear" w:fill="C5D9EF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shd w:val="clear" w:fill="C5D9EF"/>
                <w:rtl w:val="0"/>
              </w:rPr>
              <w:t>candidato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F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rtl w:val="0"/>
              </w:rPr>
              <w:t xml:space="preserve">Punteggio </w:t>
            </w:r>
          </w:p>
          <w:p w14:paraId="00000060">
            <w:pPr>
              <w:widowControl w:val="0"/>
              <w:spacing w:line="240" w:lineRule="auto"/>
              <w:ind w:right="199"/>
              <w:jc w:val="right"/>
              <w:rPr>
                <w:rFonts w:ascii="Arial Narrow" w:hAnsi="Arial Narrow" w:eastAsia="Arial Narrow" w:cs="Arial Narrow"/>
                <w:b/>
                <w:bCs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shd w:val="clear" w:fill="C5D9EF"/>
                <w:rtl w:val="0"/>
              </w:rPr>
              <w:t>attribuito</w:t>
            </w: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rtl w:val="0"/>
              </w:rPr>
              <w:t xml:space="preserve"> </w:t>
            </w:r>
          </w:p>
          <w:p w14:paraId="00000061">
            <w:pPr>
              <w:widowControl w:val="0"/>
              <w:spacing w:line="240" w:lineRule="auto"/>
              <w:ind w:right="318"/>
              <w:jc w:val="right"/>
              <w:rPr>
                <w:rFonts w:ascii="Arial Narrow" w:hAnsi="Arial Narrow" w:eastAsia="Arial Narrow" w:cs="Arial Narrow"/>
                <w:b/>
                <w:bCs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shd w:val="clear" w:fill="C5D9EF"/>
                <w:rtl w:val="0"/>
              </w:rPr>
              <w:t>dalla</w:t>
            </w: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rtl w:val="0"/>
              </w:rPr>
              <w:t xml:space="preserve"> </w:t>
            </w:r>
          </w:p>
          <w:p w14:paraId="00000062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3"/>
                <w:szCs w:val="13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shd w:val="clear" w:fill="C5D9EF"/>
                <w:rtl w:val="0"/>
              </w:rPr>
              <w:t>commissi</w:t>
            </w: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rtl w:val="0"/>
              </w:rPr>
              <w:t xml:space="preserve"> </w:t>
            </w:r>
          </w:p>
          <w:p w14:paraId="00000063">
            <w:pPr>
              <w:widowControl w:val="0"/>
              <w:spacing w:line="240" w:lineRule="auto"/>
              <w:jc w:val="center"/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shd w:val="clear" w:fill="C5D9EF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3"/>
                <w:szCs w:val="13"/>
                <w:shd w:val="clear" w:fill="C5D9EF"/>
                <w:rtl w:val="0"/>
              </w:rPr>
              <w:t>one</w:t>
            </w:r>
          </w:p>
        </w:tc>
      </w:tr>
      <w:tr w14:paraId="4672F5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26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4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A1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>
            <w:pPr>
              <w:widowControl w:val="0"/>
              <w:spacing w:line="306" w:lineRule="auto"/>
              <w:ind w:left="97" w:right="83" w:firstLine="2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− Laurea specifica nel settore di pertinenza (in caso di diploma di secondo grado  il voto conseguito è rapportato su base 110)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6">
            <w:pPr>
              <w:widowControl w:val="0"/>
              <w:spacing w:line="24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Punti 5 se Voto&lt;100 </w:t>
            </w:r>
          </w:p>
          <w:p w14:paraId="00000067">
            <w:pPr>
              <w:widowControl w:val="0"/>
              <w:spacing w:line="24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Punti 8 se </w:t>
            </w:r>
          </w:p>
          <w:p w14:paraId="00000068">
            <w:pPr>
              <w:widowControl w:val="0"/>
              <w:spacing w:line="24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100≤Voto&lt;105 Punti </w:t>
            </w:r>
          </w:p>
          <w:p w14:paraId="00000069">
            <w:pPr>
              <w:widowControl w:val="0"/>
              <w:spacing w:line="24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10 se 105≤Voto≤110 </w:t>
            </w:r>
          </w:p>
          <w:p w14:paraId="0000006A">
            <w:pPr>
              <w:widowControl w:val="0"/>
              <w:spacing w:line="24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Punti 12 per 110 e lode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B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C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191B5C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59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D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A2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E">
            <w:pPr>
              <w:widowControl w:val="0"/>
              <w:spacing w:line="309" w:lineRule="auto"/>
              <w:ind w:left="97" w:right="767" w:firstLine="2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− Altro titolo di studio di valore pari o superiore al precedente (si valuta 1 solo titolo)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F">
            <w:pPr>
              <w:widowControl w:val="0"/>
              <w:spacing w:line="240" w:lineRule="auto"/>
              <w:ind w:left="220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6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0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1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7E2FDC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8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2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A3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3">
            <w:pPr>
              <w:widowControl w:val="0"/>
              <w:spacing w:line="240" w:lineRule="auto"/>
              <w:ind w:left="97" w:firstLine="2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− Dottorato di ricerca nel settore di pertinenza (si valuta 1 solo titolo)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4">
            <w:pPr>
              <w:widowControl w:val="0"/>
              <w:spacing w:line="240" w:lineRule="auto"/>
              <w:ind w:left="220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6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5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6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339EEF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44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7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A4 </w:t>
            </w:r>
          </w:p>
          <w:p w14:paraId="00000078">
            <w:pPr>
              <w:widowControl w:val="0"/>
              <w:spacing w:before="596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A5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9">
            <w:pPr>
              <w:widowControl w:val="0"/>
              <w:spacing w:line="305" w:lineRule="auto"/>
              <w:ind w:left="97" w:right="563" w:firstLine="2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− Master, Corsi di specializzazione o di perfezionamento inerenti il settore di pertinenza </w:t>
            </w:r>
          </w:p>
          <w:p w14:paraId="0000007A">
            <w:pPr>
              <w:widowControl w:val="0"/>
              <w:spacing w:before="272" w:line="240" w:lineRule="auto"/>
              <w:ind w:left="97" w:right="207" w:firstLine="2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− Corsi di aggiornamento della durata minima di 18 ore nel settore di pertinenza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B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2 punti per corso </w:t>
            </w:r>
          </w:p>
          <w:p w14:paraId="0000007C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max 10 punti </w:t>
            </w:r>
          </w:p>
          <w:p w14:paraId="0000007D">
            <w:pPr>
              <w:widowControl w:val="0"/>
              <w:spacing w:before="390"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1 punto per corso </w:t>
            </w:r>
          </w:p>
          <w:p w14:paraId="0000007E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max 6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F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0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4A0086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0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1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A6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2">
            <w:pPr>
              <w:widowControl w:val="0"/>
              <w:spacing w:line="240" w:lineRule="auto"/>
              <w:ind w:left="97" w:firstLine="2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− Abilitazione professionale o all’insegnamento, iscrizione all’albo o all’ordine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3">
            <w:pPr>
              <w:widowControl w:val="0"/>
              <w:spacing w:line="240" w:lineRule="auto"/>
              <w:ind w:left="220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6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4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5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4970E5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8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6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A7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7">
            <w:pPr>
              <w:widowControl w:val="0"/>
              <w:spacing w:line="240" w:lineRule="auto"/>
              <w:ind w:left="97" w:firstLine="2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− Certificazioni informatiche </w:t>
            </w:r>
          </w:p>
          <w:p w14:paraId="00000088">
            <w:pPr>
              <w:widowControl w:val="0"/>
              <w:spacing w:before="169" w:line="240" w:lineRule="auto"/>
              <w:ind w:left="97" w:firstLine="2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− Certificazioni linguistiche di livello almeno C1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9">
            <w:pPr>
              <w:widowControl w:val="0"/>
              <w:spacing w:line="234" w:lineRule="auto"/>
              <w:ind w:left="225" w:right="297" w:hanging="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2 punti per certificazione Max 4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A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B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3E839E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80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C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A8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D">
            <w:pPr>
              <w:widowControl w:val="0"/>
              <w:spacing w:line="240" w:lineRule="auto"/>
              <w:ind w:left="97" w:firstLine="2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− Pubblicazioni attinenti il settore di pertinenza (escluse quelle di taglio giornalistico)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E">
            <w:pPr>
              <w:widowControl w:val="0"/>
              <w:spacing w:line="231" w:lineRule="auto"/>
              <w:ind w:left="239" w:right="192" w:firstLine="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1 punto per pubblicazione max 10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F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0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14:paraId="00000091">
      <w:pPr>
        <w:widowControl w:val="0"/>
        <w:spacing w:line="206" w:lineRule="auto"/>
        <w:ind w:left="161" w:right="388" w:firstLine="78"/>
        <w:rPr>
          <w:rFonts w:ascii="Calibri" w:hAnsi="Calibri" w:eastAsia="Calibri" w:cs="Calibri"/>
          <w:sz w:val="24"/>
          <w:szCs w:val="24"/>
        </w:rPr>
      </w:pPr>
    </w:p>
    <w:p w14:paraId="00000092">
      <w:pPr>
        <w:widowControl w:val="0"/>
        <w:spacing w:line="206" w:lineRule="auto"/>
        <w:ind w:left="161" w:right="388" w:firstLine="78"/>
        <w:rPr>
          <w:rFonts w:ascii="Calibri" w:hAnsi="Calibri" w:eastAsia="Calibri" w:cs="Calibri"/>
          <w:sz w:val="24"/>
          <w:szCs w:val="24"/>
        </w:rPr>
      </w:pPr>
    </w:p>
    <w:p w14:paraId="00000093">
      <w:pPr>
        <w:widowControl w:val="0"/>
        <w:spacing w:line="206" w:lineRule="auto"/>
        <w:ind w:left="161" w:right="388" w:firstLine="78"/>
        <w:rPr>
          <w:rFonts w:ascii="Calibri" w:hAnsi="Calibri" w:eastAsia="Calibri" w:cs="Calibri"/>
          <w:sz w:val="24"/>
          <w:szCs w:val="24"/>
        </w:rPr>
      </w:pPr>
    </w:p>
    <w:p w14:paraId="00000094">
      <w:pPr>
        <w:widowControl w:val="0"/>
        <w:spacing w:line="206" w:lineRule="auto"/>
        <w:ind w:left="161" w:right="388" w:firstLine="78"/>
        <w:rPr>
          <w:rFonts w:ascii="Calibri" w:hAnsi="Calibri" w:eastAsia="Calibri" w:cs="Calibri"/>
          <w:sz w:val="24"/>
          <w:szCs w:val="24"/>
        </w:rPr>
      </w:pPr>
    </w:p>
    <w:p w14:paraId="00000095">
      <w:pPr>
        <w:widowControl w:val="0"/>
        <w:spacing w:line="206" w:lineRule="auto"/>
        <w:ind w:left="161" w:right="388" w:firstLine="78"/>
        <w:rPr>
          <w:rFonts w:ascii="Calibri" w:hAnsi="Calibri" w:eastAsia="Calibri" w:cs="Calibri"/>
          <w:sz w:val="24"/>
          <w:szCs w:val="24"/>
        </w:rPr>
      </w:pPr>
    </w:p>
    <w:tbl>
      <w:tblPr>
        <w:tblStyle w:val="15"/>
        <w:tblW w:w="10300" w:type="dxa"/>
        <w:tblInd w:w="1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661"/>
        <w:gridCol w:w="5579"/>
        <w:gridCol w:w="2100"/>
        <w:gridCol w:w="960"/>
        <w:gridCol w:w="1000"/>
      </w:tblGrid>
      <w:tr w14:paraId="7842DB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751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6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shd w:val="clear" w:fill="C5D9EF"/>
                <w:rtl w:val="0"/>
              </w:rPr>
              <w:t>Cod.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 xml:space="preserve"> </w:t>
            </w:r>
          </w:p>
          <w:p w14:paraId="00000097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  <w:shd w:val="clear" w:fill="C5D9EF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shd w:val="clear" w:fill="C5D9EF"/>
                <w:rtl w:val="0"/>
              </w:rPr>
              <w:t>B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8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shd w:val="clear" w:fill="C5D9EF"/>
                <w:rtl w:val="0"/>
              </w:rPr>
              <w:t>TITOLI PROFESSIONALI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9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 xml:space="preserve">Punteggio previsto </w:t>
            </w:r>
          </w:p>
          <w:p w14:paraId="0000009A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/>
                <w:bCs/>
                <w:sz w:val="20"/>
                <w:szCs w:val="20"/>
                <w:shd w:val="clear" w:fill="C5D9EF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shd w:val="clear" w:fill="C5D9EF"/>
                <w:rtl w:val="0"/>
              </w:rPr>
              <w:t>MAX 40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B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/>
                <w:bCs/>
                <w:sz w:val="15"/>
                <w:szCs w:val="15"/>
              </w:rPr>
            </w:pPr>
            <w:r>
              <w:rPr>
                <w:rFonts w:ascii="Calibri" w:hAnsi="Calibri" w:eastAsia="Calibri" w:cs="Calibri"/>
                <w:b/>
                <w:bCs/>
                <w:sz w:val="15"/>
                <w:szCs w:val="15"/>
                <w:rtl w:val="0"/>
              </w:rPr>
              <w:t xml:space="preserve">Punteggio </w:t>
            </w:r>
          </w:p>
          <w:p w14:paraId="0000009C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/>
                <w:bCs/>
                <w:sz w:val="15"/>
                <w:szCs w:val="15"/>
              </w:rPr>
            </w:pPr>
            <w:r>
              <w:rPr>
                <w:rFonts w:ascii="Calibri" w:hAnsi="Calibri" w:eastAsia="Calibri" w:cs="Calibri"/>
                <w:b/>
                <w:bCs/>
                <w:sz w:val="15"/>
                <w:szCs w:val="15"/>
                <w:rtl w:val="0"/>
              </w:rPr>
              <w:t xml:space="preserve">attribuito dal </w:t>
            </w:r>
          </w:p>
          <w:p w14:paraId="0000009D">
            <w:pPr>
              <w:widowControl w:val="0"/>
              <w:spacing w:line="240" w:lineRule="auto"/>
              <w:jc w:val="center"/>
              <w:rPr>
                <w:rFonts w:ascii="Calibri" w:hAnsi="Calibri" w:eastAsia="Calibri" w:cs="Calibri"/>
                <w:b/>
                <w:bCs/>
                <w:sz w:val="15"/>
                <w:szCs w:val="15"/>
                <w:shd w:val="clear" w:fill="C5D9EF"/>
              </w:rPr>
            </w:pPr>
            <w:r>
              <w:rPr>
                <w:rFonts w:ascii="Calibri" w:hAnsi="Calibri" w:eastAsia="Calibri" w:cs="Calibri"/>
                <w:b/>
                <w:bCs/>
                <w:sz w:val="15"/>
                <w:szCs w:val="15"/>
                <w:shd w:val="clear" w:fill="C5D9EF"/>
                <w:rtl w:val="0"/>
              </w:rPr>
              <w:t>candidato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E">
            <w:pPr>
              <w:widowControl w:val="0"/>
              <w:spacing w:line="240" w:lineRule="auto"/>
              <w:ind w:right="-38"/>
              <w:rPr>
                <w:rFonts w:ascii="Calibri" w:hAnsi="Calibri" w:eastAsia="Calibri" w:cs="Calibri"/>
                <w:b/>
                <w:bCs/>
                <w:sz w:val="15"/>
                <w:szCs w:val="15"/>
              </w:rPr>
            </w:pPr>
            <w:r>
              <w:rPr>
                <w:rFonts w:ascii="Calibri" w:hAnsi="Calibri" w:eastAsia="Calibri" w:cs="Calibri"/>
                <w:b/>
                <w:bCs/>
                <w:sz w:val="15"/>
                <w:szCs w:val="15"/>
                <w:rtl w:val="0"/>
              </w:rPr>
              <w:t xml:space="preserve">Punteggio </w:t>
            </w:r>
          </w:p>
          <w:p w14:paraId="0000009F">
            <w:pPr>
              <w:widowControl w:val="0"/>
              <w:spacing w:line="240" w:lineRule="auto"/>
              <w:ind w:right="-38"/>
              <w:rPr>
                <w:rFonts w:ascii="Calibri" w:hAnsi="Calibri" w:eastAsia="Calibri" w:cs="Calibri"/>
                <w:b/>
                <w:bCs/>
                <w:sz w:val="15"/>
                <w:szCs w:val="15"/>
              </w:rPr>
            </w:pPr>
            <w:r>
              <w:rPr>
                <w:rFonts w:ascii="Calibri" w:hAnsi="Calibri" w:eastAsia="Calibri" w:cs="Calibri"/>
                <w:b/>
                <w:bCs/>
                <w:sz w:val="15"/>
                <w:szCs w:val="15"/>
                <w:shd w:val="clear" w:fill="BCD5ED"/>
                <w:rtl w:val="0"/>
              </w:rPr>
              <w:t>attribuito</w:t>
            </w:r>
            <w:r>
              <w:rPr>
                <w:rFonts w:ascii="Calibri" w:hAnsi="Calibri" w:eastAsia="Calibri" w:cs="Calibri"/>
                <w:b/>
                <w:bCs/>
                <w:sz w:val="15"/>
                <w:szCs w:val="15"/>
                <w:rtl w:val="0"/>
              </w:rPr>
              <w:t xml:space="preserve"> </w:t>
            </w:r>
          </w:p>
          <w:p w14:paraId="000000A0">
            <w:pPr>
              <w:widowControl w:val="0"/>
              <w:spacing w:line="240" w:lineRule="auto"/>
              <w:ind w:right="-38"/>
              <w:rPr>
                <w:rFonts w:ascii="Calibri" w:hAnsi="Calibri" w:eastAsia="Calibri" w:cs="Calibri"/>
                <w:b/>
                <w:bCs/>
                <w:sz w:val="15"/>
                <w:szCs w:val="15"/>
              </w:rPr>
            </w:pPr>
            <w:r>
              <w:rPr>
                <w:rFonts w:ascii="Calibri" w:hAnsi="Calibri" w:eastAsia="Calibri" w:cs="Calibri"/>
                <w:b/>
                <w:bCs/>
                <w:sz w:val="15"/>
                <w:szCs w:val="15"/>
                <w:shd w:val="clear" w:fill="BCD5ED"/>
                <w:rtl w:val="0"/>
              </w:rPr>
              <w:t>dalla</w:t>
            </w:r>
            <w:r>
              <w:rPr>
                <w:rFonts w:ascii="Calibri" w:hAnsi="Calibri" w:eastAsia="Calibri" w:cs="Calibri"/>
                <w:b/>
                <w:bCs/>
                <w:sz w:val="15"/>
                <w:szCs w:val="15"/>
                <w:rtl w:val="0"/>
              </w:rPr>
              <w:t xml:space="preserve"> </w:t>
            </w:r>
          </w:p>
          <w:p w14:paraId="000000A1">
            <w:pPr>
              <w:widowControl w:val="0"/>
              <w:spacing w:line="240" w:lineRule="auto"/>
              <w:ind w:right="-38"/>
              <w:rPr>
                <w:rFonts w:ascii="Calibri" w:hAnsi="Calibri" w:eastAsia="Calibri" w:cs="Calibri"/>
                <w:b/>
                <w:bCs/>
                <w:sz w:val="15"/>
                <w:szCs w:val="15"/>
                <w:shd w:val="clear" w:fill="BCD5ED"/>
              </w:rPr>
            </w:pPr>
            <w:r>
              <w:rPr>
                <w:rFonts w:ascii="Calibri" w:hAnsi="Calibri" w:eastAsia="Calibri" w:cs="Calibri"/>
                <w:b/>
                <w:bCs/>
                <w:sz w:val="15"/>
                <w:szCs w:val="15"/>
                <w:shd w:val="clear" w:fill="BCD5ED"/>
                <w:rtl w:val="0"/>
              </w:rPr>
              <w:t>commissione</w:t>
            </w:r>
          </w:p>
        </w:tc>
      </w:tr>
      <w:tr w14:paraId="4319F3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63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>
            <w:pPr>
              <w:widowControl w:val="0"/>
              <w:spacing w:line="240" w:lineRule="auto"/>
              <w:ind w:right="140"/>
              <w:jc w:val="righ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B1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3">
            <w:pPr>
              <w:widowControl w:val="0"/>
              <w:spacing w:line="240" w:lineRule="auto"/>
              <w:ind w:right="16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− Esperienza nel settore di pertinenza quale esperto/tutor in progetti presso enti e/o associazioni o in progetti per l’arricchimento dell’offerta formativa nelle scuole, ivi compresi i progetti PON-POR (per incarichi o esperienze di almeno 20 ore)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4">
            <w:pPr>
              <w:widowControl w:val="0"/>
              <w:spacing w:line="240" w:lineRule="auto"/>
              <w:ind w:left="139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2 punti per esperienza </w:t>
            </w:r>
          </w:p>
          <w:p w14:paraId="000000A5">
            <w:pPr>
              <w:widowControl w:val="0"/>
              <w:spacing w:line="240" w:lineRule="auto"/>
              <w:ind w:left="139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max 10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6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7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4F7F53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2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>
            <w:pPr>
              <w:widowControl w:val="0"/>
              <w:spacing w:line="240" w:lineRule="auto"/>
              <w:ind w:right="140"/>
              <w:jc w:val="righ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B2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9">
            <w:pPr>
              <w:widowControl w:val="0"/>
              <w:spacing w:line="240" w:lineRule="auto"/>
              <w:ind w:right="94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− Esperienze professionali nell’ordine di scuola destinatario del progetto, attinenti all’oggetto dell’incarico per cui si concorre (in aggiunta rispetto a quanto previsto al punto B1)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A">
            <w:pPr>
              <w:widowControl w:val="0"/>
              <w:spacing w:line="240" w:lineRule="auto"/>
              <w:ind w:left="139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2 punti per ciascuna </w:t>
            </w:r>
          </w:p>
          <w:p w14:paraId="000000AB">
            <w:pPr>
              <w:widowControl w:val="0"/>
              <w:spacing w:line="240" w:lineRule="auto"/>
              <w:ind w:left="139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esperienza) </w:t>
            </w:r>
          </w:p>
          <w:p w14:paraId="000000AC">
            <w:pPr>
              <w:widowControl w:val="0"/>
              <w:spacing w:before="6" w:line="240" w:lineRule="auto"/>
              <w:ind w:left="139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max 10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D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E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6478EE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2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F">
            <w:pPr>
              <w:widowControl w:val="0"/>
              <w:spacing w:line="240" w:lineRule="auto"/>
              <w:ind w:right="140"/>
              <w:jc w:val="righ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B3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0">
            <w:pPr>
              <w:widowControl w:val="0"/>
              <w:spacing w:line="24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− Esperienza di docenza in percorsi di formazione e aggiornamento destinati ai docenti, attinenti all’oggetto dell’incarico per cui si concorre (per incarichi o esperienze di almeno 20 ore)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1">
            <w:pPr>
              <w:widowControl w:val="0"/>
              <w:spacing w:line="240" w:lineRule="auto"/>
              <w:ind w:left="139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2 punti per esperienza </w:t>
            </w:r>
          </w:p>
          <w:p w14:paraId="000000B2">
            <w:pPr>
              <w:widowControl w:val="0"/>
              <w:spacing w:line="240" w:lineRule="auto"/>
              <w:ind w:left="139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max 10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3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4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1FA288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26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5">
            <w:pPr>
              <w:widowControl w:val="0"/>
              <w:spacing w:line="240" w:lineRule="auto"/>
              <w:ind w:right="140"/>
              <w:jc w:val="right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B4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6">
            <w:pPr>
              <w:widowControl w:val="0"/>
              <w:spacing w:line="305" w:lineRule="auto"/>
              <w:ind w:left="27" w:right="636" w:hanging="24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− Esperienze professionali nel settore di pertinenza (per incarichi o esperienze almeno quadrimestrali) non rientranti nei casi precedenti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7">
            <w:pPr>
              <w:widowControl w:val="0"/>
              <w:spacing w:line="229" w:lineRule="auto"/>
              <w:ind w:left="139" w:right="252" w:firstLine="10"/>
              <w:jc w:val="both"/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1 punto per esperienza </w:t>
            </w: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 xml:space="preserve">(per incarichi ed esperienze pari o superiori a un anno) </w:t>
            </w:r>
          </w:p>
          <w:p w14:paraId="000000B8">
            <w:pPr>
              <w:widowControl w:val="0"/>
              <w:spacing w:before="4" w:line="240" w:lineRule="auto"/>
              <w:ind w:left="139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>max 10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9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A">
            <w:pPr>
              <w:widowControl w:val="0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14:paraId="1CCA14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6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B">
            <w:pPr>
              <w:widowControl w:val="0"/>
              <w:rPr>
                <w:rFonts w:ascii="Arial Narrow" w:hAnsi="Arial Narrow" w:eastAsia="Arial Narrow" w:cs="Arial Narrow"/>
                <w:sz w:val="18"/>
                <w:szCs w:val="18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C">
            <w:pPr>
              <w:widowControl w:val="0"/>
              <w:spacing w:line="240" w:lineRule="auto"/>
              <w:ind w:right="187"/>
              <w:jc w:val="right"/>
              <w:rPr>
                <w:rFonts w:ascii="Arial Narrow" w:hAnsi="Arial Narrow" w:eastAsia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b/>
                <w:bCs/>
                <w:sz w:val="18"/>
                <w:szCs w:val="18"/>
                <w:rtl w:val="0"/>
              </w:rPr>
              <w:t xml:space="preserve">PUNTEGGIO TOTALE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>
            <w:pPr>
              <w:widowControl w:val="0"/>
              <w:spacing w:line="240" w:lineRule="auto"/>
              <w:ind w:left="340" w:firstLine="0"/>
              <w:rPr>
                <w:rFonts w:ascii="Arial Narrow" w:hAnsi="Arial Narrow" w:eastAsia="Arial Narrow" w:cs="Arial Narrow"/>
                <w:b/>
                <w:bCs/>
                <w:i/>
                <w:iCs/>
                <w:sz w:val="18"/>
                <w:szCs w:val="18"/>
                <w:shd w:val="clear" w:fill="C5D9EF"/>
              </w:rPr>
            </w:pPr>
            <w:r>
              <w:rPr>
                <w:rFonts w:ascii="Arial Narrow" w:hAnsi="Arial Narrow" w:eastAsia="Arial Narrow" w:cs="Arial Narrow"/>
                <w:b/>
                <w:bCs/>
                <w:i/>
                <w:iCs/>
                <w:sz w:val="18"/>
                <w:szCs w:val="18"/>
                <w:shd w:val="clear" w:fill="C5D9EF"/>
                <w:rtl w:val="0"/>
              </w:rPr>
              <w:t>MAX 100 PUNTI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>
            <w:pPr>
              <w:widowControl w:val="0"/>
              <w:rPr>
                <w:rFonts w:ascii="Arial Narrow" w:hAnsi="Arial Narrow" w:eastAsia="Arial Narrow" w:cs="Arial Narrow"/>
                <w:b/>
                <w:bCs/>
                <w:i/>
                <w:iCs/>
                <w:sz w:val="18"/>
                <w:szCs w:val="18"/>
                <w:shd w:val="clear" w:fill="C5D9EF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F">
            <w:pPr>
              <w:widowControl w:val="0"/>
              <w:rPr>
                <w:rFonts w:ascii="Arial Narrow" w:hAnsi="Arial Narrow" w:eastAsia="Arial Narrow" w:cs="Arial Narrow"/>
                <w:b/>
                <w:bCs/>
                <w:i/>
                <w:iCs/>
                <w:sz w:val="18"/>
                <w:szCs w:val="18"/>
                <w:shd w:val="clear" w:fill="C5D9EF"/>
              </w:rPr>
            </w:pPr>
          </w:p>
        </w:tc>
      </w:tr>
    </w:tbl>
    <w:p w14:paraId="000000C0">
      <w:pPr>
        <w:widowControl w:val="0"/>
      </w:pPr>
    </w:p>
    <w:p w14:paraId="000000C1">
      <w:pPr>
        <w:widowControl w:val="0"/>
      </w:pPr>
    </w:p>
    <w:p w14:paraId="000000C2">
      <w:pPr>
        <w:widowControl w:val="0"/>
        <w:spacing w:line="240" w:lineRule="auto"/>
        <w:ind w:left="101" w:firstLine="0"/>
        <w:rPr>
          <w:rFonts w:ascii="Calibri" w:hAnsi="Calibri" w:eastAsia="Calibri" w:cs="Calibri"/>
          <w:sz w:val="24"/>
          <w:szCs w:val="24"/>
        </w:rPr>
      </w:pPr>
      <w:r>
        <w:drawing>
          <wp:inline distT="19050" distB="19050" distL="19050" distR="19050">
            <wp:extent cx="9525" cy="9525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i/>
          <w:iCs/>
          <w:sz w:val="24"/>
          <w:szCs w:val="24"/>
          <w:rtl w:val="0"/>
        </w:rPr>
        <w:t>N.B.: Evidenziare nel curriculum il titolo valutabile con riferimento al codice corrispondente alla voce da valorizzare. (A1, A2, A3</w:t>
      </w:r>
      <w:r>
        <w:rPr>
          <w:i/>
          <w:iCs/>
          <w:sz w:val="24"/>
          <w:szCs w:val="24"/>
          <w:rtl w:val="0"/>
        </w:rPr>
        <w:t>…</w:t>
      </w:r>
      <w:r>
        <w:rPr>
          <w:rFonts w:ascii="Calibri" w:hAnsi="Calibri" w:eastAsia="Calibri" w:cs="Calibri"/>
          <w:i/>
          <w:iCs/>
          <w:sz w:val="24"/>
          <w:szCs w:val="24"/>
          <w:rtl w:val="0"/>
        </w:rPr>
        <w:t xml:space="preserve">). 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I titoli e i servizi maturati durante il corrente anno scolastico non verranno valutati. </w:t>
      </w:r>
    </w:p>
    <w:p w14:paraId="000000C3">
      <w:pPr>
        <w:widowControl w:val="0"/>
        <w:spacing w:before="214" w:line="240" w:lineRule="auto"/>
        <w:ind w:right="5030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drawing>
          <wp:inline distT="19050" distB="19050" distL="19050" distR="19050">
            <wp:extent cx="28575" cy="2857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sz w:val="24"/>
          <w:szCs w:val="24"/>
        </w:rPr>
        <w:drawing>
          <wp:inline distT="19050" distB="19050" distL="19050" distR="19050">
            <wp:extent cx="9525" cy="9525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C4">
      <w:pPr>
        <w:widowControl w:val="0"/>
        <w:spacing w:line="240" w:lineRule="auto"/>
        <w:ind w:left="171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>data</w:t>
      </w:r>
      <w:r>
        <w:rPr>
          <w:rFonts w:ascii="Calibri" w:hAnsi="Calibri" w:eastAsia="Calibri" w:cs="Calibri"/>
          <w:sz w:val="24"/>
          <w:szCs w:val="24"/>
          <w:u w:val="single"/>
          <w:rtl w:val="0"/>
        </w:rPr>
        <w:t xml:space="preserve"> / /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FIRMA</w:t>
      </w:r>
    </w:p>
    <w:p w14:paraId="000000C5">
      <w:pPr>
        <w:widowControl w:val="0"/>
        <w:spacing w:line="240" w:lineRule="auto"/>
        <w:ind w:right="5"/>
        <w:rPr>
          <w:sz w:val="14"/>
          <w:szCs w:val="14"/>
        </w:rPr>
      </w:pPr>
    </w:p>
    <w:p w14:paraId="000000C6">
      <w:pPr>
        <w:widowControl w:val="0"/>
        <w:shd w:val="clear" w:fill="FFFFFF"/>
        <w:spacing w:line="240" w:lineRule="auto"/>
        <w:ind w:left="5664" w:firstLine="707"/>
        <w:rPr>
          <w:rFonts w:ascii="Calibri" w:hAnsi="Calibri" w:eastAsia="Calibri" w:cs="Calibri"/>
          <w:b/>
          <w:bCs/>
          <w:color w:val="222222"/>
        </w:rPr>
      </w:pPr>
    </w:p>
    <w:p w14:paraId="000000C7">
      <w:pPr>
        <w:widowControl w:val="0"/>
        <w:spacing w:line="240" w:lineRule="auto"/>
        <w:ind w:right="609"/>
        <w:rPr>
          <w:rFonts w:ascii="Calibri" w:hAnsi="Calibri" w:eastAsia="Calibri" w:cs="Calibri"/>
          <w:i/>
          <w:iCs/>
          <w:sz w:val="16"/>
          <w:szCs w:val="16"/>
        </w:rPr>
      </w:pPr>
    </w:p>
    <w:p w14:paraId="000000C8">
      <w:pPr>
        <w:widowControl w:val="0"/>
        <w:spacing w:line="240" w:lineRule="auto"/>
        <w:ind w:right="609"/>
        <w:jc w:val="right"/>
        <w:rPr>
          <w:rFonts w:ascii="Calibri" w:hAnsi="Calibri" w:eastAsia="Calibri" w:cs="Calibri"/>
          <w:i/>
          <w:iCs/>
          <w:sz w:val="16"/>
          <w:szCs w:val="16"/>
        </w:rPr>
      </w:pPr>
    </w:p>
    <w:p w14:paraId="000000C9">
      <w:pPr>
        <w:widowControl w:val="0"/>
        <w:spacing w:line="240" w:lineRule="auto"/>
        <w:ind w:right="609"/>
        <w:jc w:val="right"/>
        <w:rPr>
          <w:rFonts w:ascii="Calibri" w:hAnsi="Calibri" w:eastAsia="Calibri" w:cs="Calibri"/>
          <w:i/>
          <w:iCs/>
          <w:sz w:val="16"/>
          <w:szCs w:val="16"/>
        </w:rPr>
      </w:pPr>
    </w:p>
    <w:sectPr>
      <w:headerReference r:id="rId5" w:type="default"/>
      <w:pgSz w:w="11920" w:h="16840"/>
      <w:pgMar w:top="750" w:right="1115" w:bottom="1707" w:left="708" w:header="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9B3CF4FC-C2BA-4D61-896B-A85C151EB999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38C99666-7FB8-466E-97C9-9BDF57E5715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7AA44C7-2BFE-42EA-BA8C-4FF5C943997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AC6A1424-C5A9-4E23-B1D6-488DD598A58C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5" w:fontKey="{59408F3C-FACA-4D8A-82D2-B71A14CE9260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  <w:embedRegular r:id="rId6" w:fontKey="{DFDD6141-6DDA-4602-B7C2-02E09CC134D0}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  <w:embedRegular r:id="rId7" w:fontKey="{1B09F8A3-2B29-47C6-A88D-1D5AE272F2F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CA">
    <w:pPr>
      <w:widowControl w:val="0"/>
      <w:spacing w:line="240" w:lineRule="auto"/>
      <w:ind w:left="123" w:firstLine="0"/>
    </w:pPr>
    <w:r>
      <w:drawing>
        <wp:inline distT="19050" distB="19050" distL="19050" distR="19050">
          <wp:extent cx="5748020" cy="723900"/>
          <wp:effectExtent l="0" t="0" r="0" b="0"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8102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CB">
    <w:pPr>
      <w:widowControl w:val="0"/>
      <w:spacing w:line="240" w:lineRule="auto"/>
      <w:ind w:left="1426" w:firstLine="0"/>
    </w:pPr>
    <w:r>
      <w:rPr>
        <w:color w:val="000000"/>
      </w:rPr>
      <w:drawing>
        <wp:inline distT="0" distB="0" distL="114300" distR="114300">
          <wp:extent cx="5915025" cy="1085850"/>
          <wp:effectExtent l="0" t="0" r="0" b="0"/>
          <wp:docPr id="1" name="image1.png" descr="IMG_2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G_256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15025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276210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it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</w:style>
  <w:style w:type="table" w:customStyle="1" w:styleId="14">
    <w:name w:val="_Style 11"/>
    <w:basedOn w:val="12"/>
    <w:uiPriority w:val="0"/>
  </w:style>
  <w:style w:type="table" w:customStyle="1" w:styleId="15">
    <w:name w:val="_Style 12"/>
    <w:basedOn w:val="12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MhtbovvO6z/IJv9cgAgV/MzB+Q==">CgMxLjAyDmguemY0MWZkd2lpMzA4OAByITFwWVpnQXlfMEdubE82cFI5Tmc3azd6RE9lUUlYbFg3TQ==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Office_12.1.0.27458_F1E327BC-269C-435d-A152-05C5408002CA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2026-07-27T09:38:51Z</dcterms:created>
  <dc:creator>DIRIGENTE2</dc:creator>
  <cp:lastModifiedBy>DIRIGENTE2</cp:lastModifiedBy>
  <dcterms:modified xsi:type="dcterms:W3CDTF">2026-07-27T09:39:44Z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eyJoZGlkIjoiZjZkYmIyNmYxZDI1YjY2MTg3YWMwOTE3NDcxYjY0OTYifQ==</vt:lpwstr>
  </property>
  <property fmtid="{D5CDD505-2E9C-101B-9397-08002B2CF9AE}" pid="3" name="KSOProductBuildVer">
    <vt:lpwstr>1033-12.1.0.27458</vt:lpwstr>
  </property>
  <property fmtid="{D5CDD505-2E9C-101B-9397-08002B2CF9AE}" pid="4" name="ICV">
    <vt:lpwstr>4467FA721AC9455A8B606DD3304A1439_12</vt:lpwstr>
  </property>
</Properties>
</file>